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7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425"/>
        <w:gridCol w:w="1276"/>
        <w:gridCol w:w="1418"/>
        <w:gridCol w:w="2693"/>
      </w:tblGrid>
      <w:tr w:rsidR="0059000C" w:rsidRPr="00E11E61">
        <w:tc>
          <w:tcPr>
            <w:tcW w:w="4678" w:type="dxa"/>
            <w:gridSpan w:val="3"/>
          </w:tcPr>
          <w:p w:rsidR="000B78D2" w:rsidRPr="00E11E61" w:rsidRDefault="001756A0" w:rsidP="005900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7239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</w:tcPr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UNIVERSIDADE FEDERAL DE RONDONIA</w:t>
            </w:r>
          </w:p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</w:p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NÚCLEO DE SAÚDE</w:t>
            </w:r>
          </w:p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</w:p>
          <w:p w:rsidR="0059000C" w:rsidRPr="00E11E61" w:rsidRDefault="0059000C" w:rsidP="0059000C">
            <w:pPr>
              <w:pStyle w:val="Ttulo2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PROGRAMA DE PÓS-GRADUAÇÃO EM BIOLOGIA EXPERIMENTAL (PGBIOEXP)</w:t>
            </w:r>
          </w:p>
        </w:tc>
      </w:tr>
      <w:tr w:rsidR="0059000C" w:rsidRPr="00E11E61">
        <w:trPr>
          <w:trHeight w:val="387"/>
        </w:trPr>
        <w:tc>
          <w:tcPr>
            <w:tcW w:w="10065" w:type="dxa"/>
            <w:gridSpan w:val="6"/>
            <w:vAlign w:val="center"/>
          </w:tcPr>
          <w:p w:rsidR="0059000C" w:rsidRPr="00E11E61" w:rsidRDefault="0059000C" w:rsidP="0059000C">
            <w:pPr>
              <w:pStyle w:val="Ttulo1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PLANO DE CURSO</w:t>
            </w:r>
          </w:p>
        </w:tc>
      </w:tr>
      <w:tr w:rsidR="0059000C" w:rsidRPr="00E11E61">
        <w:trPr>
          <w:cantSplit/>
          <w:trHeight w:val="664"/>
        </w:trPr>
        <w:tc>
          <w:tcPr>
            <w:tcW w:w="4253" w:type="dxa"/>
            <w:gridSpan w:val="2"/>
            <w:vAlign w:val="center"/>
          </w:tcPr>
          <w:p w:rsidR="0059000C" w:rsidRPr="00E11E61" w:rsidRDefault="0059000C" w:rsidP="00672CDE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Disciplina:</w:t>
            </w:r>
          </w:p>
          <w:p w:rsidR="0059000C" w:rsidRPr="00C81E79" w:rsidRDefault="00FB5B69" w:rsidP="00FD426D">
            <w:pPr>
              <w:pStyle w:val="Ttulo3"/>
              <w:rPr>
                <w:b w:val="0"/>
                <w:szCs w:val="24"/>
              </w:rPr>
            </w:pPr>
            <w:r>
              <w:rPr>
                <w:b w:val="0"/>
              </w:rPr>
              <w:t xml:space="preserve">Introdução a </w:t>
            </w:r>
            <w:r w:rsidR="00E17E57">
              <w:rPr>
                <w:b w:val="0"/>
              </w:rPr>
              <w:t>Biologia Celular</w:t>
            </w:r>
          </w:p>
        </w:tc>
        <w:tc>
          <w:tcPr>
            <w:tcW w:w="1701" w:type="dxa"/>
            <w:gridSpan w:val="2"/>
          </w:tcPr>
          <w:p w:rsidR="0059000C" w:rsidRPr="00E11E61" w:rsidRDefault="0059000C" w:rsidP="00672CDE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Código:</w:t>
            </w:r>
          </w:p>
          <w:p w:rsidR="0059000C" w:rsidRPr="00E11E61" w:rsidRDefault="00FB5B69" w:rsidP="00C81E79">
            <w:pPr>
              <w:jc w:val="center"/>
              <w:rPr>
                <w:sz w:val="24"/>
                <w:szCs w:val="24"/>
              </w:rPr>
            </w:pPr>
            <w:r w:rsidRPr="00FB5B69">
              <w:rPr>
                <w:sz w:val="24"/>
                <w:szCs w:val="24"/>
              </w:rPr>
              <w:t>PBE 30001</w:t>
            </w:r>
            <w:r w:rsidR="00FD426D" w:rsidRPr="00E11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000C" w:rsidRPr="00E11E61" w:rsidRDefault="0059000C" w:rsidP="00672CDE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Natureza:</w:t>
            </w:r>
          </w:p>
          <w:p w:rsidR="0059000C" w:rsidRPr="00E11E61" w:rsidRDefault="0059000C" w:rsidP="00672CDE">
            <w:pPr>
              <w:jc w:val="center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O</w:t>
            </w:r>
            <w:r w:rsidR="00E17E57">
              <w:rPr>
                <w:sz w:val="24"/>
                <w:szCs w:val="24"/>
              </w:rPr>
              <w:t>brigatória</w:t>
            </w:r>
          </w:p>
          <w:p w:rsidR="0059000C" w:rsidRPr="00E11E61" w:rsidRDefault="0059000C" w:rsidP="0067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00C" w:rsidRPr="00E11E61" w:rsidRDefault="0059000C" w:rsidP="00672CDE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Curso:</w:t>
            </w:r>
          </w:p>
          <w:p w:rsidR="0059000C" w:rsidRPr="00E11E61" w:rsidRDefault="0059000C" w:rsidP="00672CDE">
            <w:pPr>
              <w:pStyle w:val="Ttulo4"/>
              <w:jc w:val="center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Mestrado</w:t>
            </w:r>
            <w:r w:rsidR="00FD426D" w:rsidRPr="00E11E61">
              <w:rPr>
                <w:sz w:val="24"/>
                <w:szCs w:val="24"/>
              </w:rPr>
              <w:t>/Doutorado</w:t>
            </w:r>
          </w:p>
        </w:tc>
      </w:tr>
      <w:tr w:rsidR="0059000C" w:rsidRPr="00E11E61" w:rsidTr="00672CDE">
        <w:trPr>
          <w:trHeight w:val="688"/>
        </w:trPr>
        <w:tc>
          <w:tcPr>
            <w:tcW w:w="2836" w:type="dxa"/>
            <w:vAlign w:val="center"/>
          </w:tcPr>
          <w:p w:rsidR="00672CDE" w:rsidRPr="00E11E61" w:rsidRDefault="00672CDE" w:rsidP="0059000C">
            <w:pPr>
              <w:jc w:val="center"/>
              <w:rPr>
                <w:b/>
                <w:sz w:val="24"/>
                <w:szCs w:val="24"/>
              </w:rPr>
            </w:pPr>
          </w:p>
          <w:p w:rsidR="0059000C" w:rsidRPr="00E11E61" w:rsidRDefault="0059000C" w:rsidP="0059000C">
            <w:pPr>
              <w:jc w:val="center"/>
              <w:rPr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 xml:space="preserve">Créditos/Carga Horaria: </w:t>
            </w:r>
            <w:r w:rsidR="003B790E" w:rsidRPr="009251F5">
              <w:rPr>
                <w:sz w:val="24"/>
                <w:szCs w:val="24"/>
              </w:rPr>
              <w:t>2/3</w:t>
            </w:r>
            <w:r w:rsidR="009251F5">
              <w:rPr>
                <w:sz w:val="24"/>
                <w:szCs w:val="24"/>
              </w:rPr>
              <w:t>0 h</w:t>
            </w:r>
          </w:p>
          <w:p w:rsidR="0059000C" w:rsidRPr="00E11E61" w:rsidRDefault="0059000C" w:rsidP="0059000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9000C" w:rsidRPr="00E11E61" w:rsidRDefault="0059000C" w:rsidP="00672CDE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Horário:</w:t>
            </w:r>
          </w:p>
          <w:p w:rsidR="0059000C" w:rsidRDefault="0059000C" w:rsidP="0059000C">
            <w:pPr>
              <w:jc w:val="center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 xml:space="preserve">8:00 as 12:00 </w:t>
            </w:r>
          </w:p>
          <w:p w:rsidR="00E17E57" w:rsidRPr="00E11E61" w:rsidRDefault="00E17E57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as 18:00</w:t>
            </w:r>
          </w:p>
        </w:tc>
        <w:tc>
          <w:tcPr>
            <w:tcW w:w="4111" w:type="dxa"/>
            <w:gridSpan w:val="2"/>
            <w:vAlign w:val="center"/>
          </w:tcPr>
          <w:p w:rsidR="0059000C" w:rsidRPr="00E11E61" w:rsidRDefault="0059000C" w:rsidP="00672CDE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Turma:</w:t>
            </w:r>
          </w:p>
          <w:p w:rsidR="0059000C" w:rsidRPr="00E11E61" w:rsidRDefault="0059000C" w:rsidP="009251F5">
            <w:pPr>
              <w:jc w:val="center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201</w:t>
            </w:r>
            <w:r w:rsidR="009251F5">
              <w:rPr>
                <w:sz w:val="24"/>
                <w:szCs w:val="24"/>
              </w:rPr>
              <w:t>5</w:t>
            </w:r>
          </w:p>
        </w:tc>
      </w:tr>
      <w:tr w:rsidR="0059000C" w:rsidRPr="00E11E61">
        <w:tc>
          <w:tcPr>
            <w:tcW w:w="10065" w:type="dxa"/>
            <w:gridSpan w:val="6"/>
            <w:vAlign w:val="center"/>
          </w:tcPr>
          <w:p w:rsidR="0059000C" w:rsidRPr="00E11E61" w:rsidRDefault="0059000C" w:rsidP="0059000C">
            <w:pPr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Pro</w:t>
            </w:r>
            <w:r w:rsidR="001D329F">
              <w:rPr>
                <w:b/>
                <w:sz w:val="24"/>
                <w:szCs w:val="24"/>
              </w:rPr>
              <w:t>fessor</w:t>
            </w:r>
            <w:r w:rsidR="00C81E79">
              <w:rPr>
                <w:b/>
                <w:sz w:val="24"/>
                <w:szCs w:val="24"/>
              </w:rPr>
              <w:t>es</w:t>
            </w:r>
            <w:r w:rsidRPr="00E11E61">
              <w:rPr>
                <w:b/>
                <w:sz w:val="24"/>
                <w:szCs w:val="24"/>
              </w:rPr>
              <w:t xml:space="preserve"> Responsáve</w:t>
            </w:r>
            <w:r w:rsidR="00C81E79">
              <w:rPr>
                <w:b/>
                <w:sz w:val="24"/>
                <w:szCs w:val="24"/>
              </w:rPr>
              <w:t>is</w:t>
            </w:r>
            <w:r w:rsidRPr="00E11E61">
              <w:rPr>
                <w:b/>
                <w:sz w:val="24"/>
                <w:szCs w:val="24"/>
              </w:rPr>
              <w:t>:</w:t>
            </w:r>
          </w:p>
          <w:p w:rsidR="0059000C" w:rsidRPr="00E11E61" w:rsidRDefault="0059000C" w:rsidP="00E17E57">
            <w:pPr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Dra</w:t>
            </w:r>
            <w:r w:rsidR="00672CDE" w:rsidRPr="00E11E61">
              <w:rPr>
                <w:sz w:val="24"/>
                <w:szCs w:val="24"/>
              </w:rPr>
              <w:t>.</w:t>
            </w:r>
            <w:r w:rsidRPr="00E11E61">
              <w:rPr>
                <w:sz w:val="24"/>
                <w:szCs w:val="24"/>
              </w:rPr>
              <w:t xml:space="preserve"> </w:t>
            </w:r>
            <w:r w:rsidR="00E17E57">
              <w:rPr>
                <w:sz w:val="24"/>
                <w:szCs w:val="24"/>
              </w:rPr>
              <w:t>Giselle Martins Gonçalves</w:t>
            </w:r>
          </w:p>
        </w:tc>
      </w:tr>
      <w:tr w:rsidR="001D329F" w:rsidRPr="00E11E61">
        <w:tc>
          <w:tcPr>
            <w:tcW w:w="10065" w:type="dxa"/>
            <w:gridSpan w:val="6"/>
            <w:vAlign w:val="center"/>
          </w:tcPr>
          <w:p w:rsidR="001D329F" w:rsidRPr="00E11E61" w:rsidRDefault="001D329F" w:rsidP="001D329F">
            <w:pPr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Pro</w:t>
            </w:r>
            <w:r>
              <w:rPr>
                <w:b/>
                <w:sz w:val="24"/>
                <w:szCs w:val="24"/>
              </w:rPr>
              <w:t>fessores</w:t>
            </w:r>
            <w:r w:rsidRPr="00E11E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Colaboradores</w:t>
            </w:r>
          </w:p>
          <w:p w:rsidR="00322447" w:rsidRPr="00322447" w:rsidRDefault="001D329F" w:rsidP="009251F5">
            <w:pPr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 xml:space="preserve">Dra. </w:t>
            </w:r>
            <w:r w:rsidR="00C81E79">
              <w:rPr>
                <w:sz w:val="24"/>
                <w:szCs w:val="24"/>
              </w:rPr>
              <w:t xml:space="preserve">Carla </w:t>
            </w:r>
            <w:proofErr w:type="spellStart"/>
            <w:r w:rsidR="00C81E79">
              <w:rPr>
                <w:sz w:val="24"/>
                <w:szCs w:val="24"/>
              </w:rPr>
              <w:t>Celedônio</w:t>
            </w:r>
            <w:proofErr w:type="spellEnd"/>
            <w:r w:rsidR="009251F5">
              <w:rPr>
                <w:sz w:val="24"/>
                <w:szCs w:val="24"/>
              </w:rPr>
              <w:t xml:space="preserve">, Dr. Christian, </w:t>
            </w:r>
            <w:r w:rsidR="00065110">
              <w:rPr>
                <w:sz w:val="24"/>
                <w:szCs w:val="24"/>
              </w:rPr>
              <w:t>Dr</w:t>
            </w:r>
            <w:r w:rsidR="009251F5">
              <w:rPr>
                <w:sz w:val="24"/>
                <w:szCs w:val="24"/>
              </w:rPr>
              <w:t>a</w:t>
            </w:r>
            <w:r w:rsidR="00065110">
              <w:rPr>
                <w:sz w:val="24"/>
                <w:szCs w:val="24"/>
              </w:rPr>
              <w:t>.</w:t>
            </w:r>
            <w:r w:rsidR="009251F5">
              <w:rPr>
                <w:sz w:val="24"/>
                <w:szCs w:val="24"/>
              </w:rPr>
              <w:t xml:space="preserve"> Juliana </w:t>
            </w:r>
            <w:proofErr w:type="spellStart"/>
            <w:r w:rsidR="009251F5">
              <w:rPr>
                <w:sz w:val="24"/>
                <w:szCs w:val="24"/>
              </w:rPr>
              <w:t>Zuliani</w:t>
            </w:r>
            <w:proofErr w:type="spellEnd"/>
            <w:r w:rsidR="009251F5">
              <w:rPr>
                <w:sz w:val="24"/>
                <w:szCs w:val="24"/>
              </w:rPr>
              <w:t xml:space="preserve">, Dr. Ricardo Godoi e Dr. Roberto </w:t>
            </w:r>
            <w:proofErr w:type="spellStart"/>
            <w:r w:rsidR="009251F5">
              <w:rPr>
                <w:sz w:val="24"/>
                <w:szCs w:val="24"/>
              </w:rPr>
              <w:t>Nicolete</w:t>
            </w:r>
            <w:proofErr w:type="spellEnd"/>
          </w:p>
        </w:tc>
      </w:tr>
      <w:tr w:rsidR="0059000C" w:rsidRPr="00E11E61">
        <w:tc>
          <w:tcPr>
            <w:tcW w:w="10065" w:type="dxa"/>
            <w:gridSpan w:val="6"/>
            <w:vAlign w:val="center"/>
          </w:tcPr>
          <w:p w:rsidR="0059000C" w:rsidRPr="00065110" w:rsidRDefault="0059000C" w:rsidP="0059000C">
            <w:pPr>
              <w:rPr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EMENTA</w:t>
            </w:r>
            <w:r w:rsidR="00065110">
              <w:rPr>
                <w:b/>
                <w:sz w:val="24"/>
                <w:szCs w:val="24"/>
              </w:rPr>
              <w:t xml:space="preserve"> </w:t>
            </w:r>
            <w:r w:rsidR="00065110">
              <w:rPr>
                <w:sz w:val="24"/>
                <w:szCs w:val="24"/>
              </w:rPr>
              <w:t xml:space="preserve">Origem celular e sua organização estrutural; Células </w:t>
            </w:r>
            <w:proofErr w:type="spellStart"/>
            <w:r w:rsidR="00065110">
              <w:rPr>
                <w:sz w:val="24"/>
                <w:szCs w:val="24"/>
              </w:rPr>
              <w:t>procaróticas</w:t>
            </w:r>
            <w:proofErr w:type="spellEnd"/>
            <w:r w:rsidR="00065110">
              <w:rPr>
                <w:sz w:val="24"/>
                <w:szCs w:val="24"/>
              </w:rPr>
              <w:t xml:space="preserve"> e eucarióticas</w:t>
            </w:r>
            <w:r w:rsidR="00C51115">
              <w:rPr>
                <w:sz w:val="24"/>
                <w:szCs w:val="24"/>
              </w:rPr>
              <w:t>; membrana plasmática, Princípi</w:t>
            </w:r>
            <w:r w:rsidR="00065110">
              <w:rPr>
                <w:sz w:val="24"/>
                <w:szCs w:val="24"/>
              </w:rPr>
              <w:t>os de sinalização celular; Citoesqueleto, organelas e inclusões; núcleo celular interfásico, ciclo celular e tipos de divisões celulares; Necrose, apoptose e autofagia.</w:t>
            </w:r>
          </w:p>
          <w:p w:rsidR="00C81E79" w:rsidRPr="00E11E61" w:rsidRDefault="00C81E79" w:rsidP="00065110">
            <w:pPr>
              <w:rPr>
                <w:sz w:val="24"/>
                <w:szCs w:val="24"/>
              </w:rPr>
            </w:pPr>
          </w:p>
        </w:tc>
      </w:tr>
      <w:tr w:rsidR="0059000C" w:rsidRPr="00E11E61">
        <w:tc>
          <w:tcPr>
            <w:tcW w:w="10065" w:type="dxa"/>
            <w:gridSpan w:val="6"/>
          </w:tcPr>
          <w:p w:rsidR="00672CDE" w:rsidRPr="00C81E79" w:rsidRDefault="0059000C" w:rsidP="0059000C">
            <w:pPr>
              <w:jc w:val="both"/>
              <w:rPr>
                <w:b/>
                <w:bCs/>
                <w:sz w:val="24"/>
                <w:szCs w:val="24"/>
              </w:rPr>
            </w:pPr>
            <w:r w:rsidRPr="00E11E61">
              <w:rPr>
                <w:b/>
                <w:bCs/>
                <w:sz w:val="24"/>
                <w:szCs w:val="24"/>
              </w:rPr>
              <w:t>OBJETIVO GERAL DA DISCIPLINA</w:t>
            </w:r>
          </w:p>
          <w:p w:rsidR="0059000C" w:rsidRPr="00E11E61" w:rsidRDefault="0059000C" w:rsidP="0059000C">
            <w:pPr>
              <w:jc w:val="both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Desenvolver as competências e habilidades de:</w:t>
            </w:r>
          </w:p>
          <w:p w:rsidR="0059000C" w:rsidRPr="00E11E61" w:rsidRDefault="0059000C" w:rsidP="0059000C">
            <w:pPr>
              <w:pStyle w:val="TEXTO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E11E61">
              <w:rPr>
                <w:caps/>
                <w:szCs w:val="24"/>
              </w:rPr>
              <w:t>Identificar</w:t>
            </w:r>
            <w:r w:rsidRPr="00E11E61">
              <w:rPr>
                <w:szCs w:val="24"/>
              </w:rPr>
              <w:t xml:space="preserve"> </w:t>
            </w:r>
            <w:r w:rsidR="00672CDE" w:rsidRPr="00E11E61">
              <w:rPr>
                <w:szCs w:val="24"/>
              </w:rPr>
              <w:t>a</w:t>
            </w:r>
            <w:r w:rsidR="00E11E61" w:rsidRPr="00E11E61">
              <w:rPr>
                <w:szCs w:val="24"/>
              </w:rPr>
              <w:t xml:space="preserve">s principais </w:t>
            </w:r>
            <w:r w:rsidR="00065110">
              <w:rPr>
                <w:szCs w:val="24"/>
              </w:rPr>
              <w:t>estruturas da célula.</w:t>
            </w:r>
          </w:p>
          <w:p w:rsidR="0059000C" w:rsidRPr="00E11E61" w:rsidRDefault="0059000C" w:rsidP="00065110">
            <w:pPr>
              <w:pStyle w:val="TEXTO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E11E61">
              <w:rPr>
                <w:caps/>
                <w:szCs w:val="24"/>
              </w:rPr>
              <w:t>Reconhecer</w:t>
            </w:r>
            <w:r w:rsidRPr="00E11E61">
              <w:rPr>
                <w:szCs w:val="24"/>
              </w:rPr>
              <w:t xml:space="preserve"> as </w:t>
            </w:r>
            <w:r w:rsidR="00065110">
              <w:rPr>
                <w:szCs w:val="24"/>
              </w:rPr>
              <w:t>atividades celulares importantes para a manutenção de sua vida.</w:t>
            </w:r>
          </w:p>
          <w:p w:rsidR="00E11E61" w:rsidRPr="00E11E61" w:rsidRDefault="0059000C" w:rsidP="00065110">
            <w:pPr>
              <w:pStyle w:val="TEXTO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E11E61">
              <w:rPr>
                <w:caps/>
                <w:szCs w:val="24"/>
              </w:rPr>
              <w:t xml:space="preserve">Desenvolver </w:t>
            </w:r>
            <w:r w:rsidRPr="00E11E61">
              <w:rPr>
                <w:szCs w:val="24"/>
              </w:rPr>
              <w:t xml:space="preserve">a habilidade de integrar os </w:t>
            </w:r>
            <w:r w:rsidR="00065110">
              <w:rPr>
                <w:szCs w:val="24"/>
              </w:rPr>
              <w:t xml:space="preserve">conhecimentos relacionados </w:t>
            </w:r>
            <w:r w:rsidR="002E2C1E">
              <w:rPr>
                <w:szCs w:val="24"/>
              </w:rPr>
              <w:t>de biologia celular em pesquisa científica.</w:t>
            </w:r>
          </w:p>
        </w:tc>
      </w:tr>
      <w:tr w:rsidR="0059000C" w:rsidRPr="00E11E61">
        <w:trPr>
          <w:trHeight w:val="537"/>
        </w:trPr>
        <w:tc>
          <w:tcPr>
            <w:tcW w:w="10065" w:type="dxa"/>
            <w:gridSpan w:val="6"/>
          </w:tcPr>
          <w:p w:rsidR="0059000C" w:rsidRDefault="0059000C" w:rsidP="0059000C">
            <w:pPr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CONTEÚDO PROGRAMÁTICO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Origem da célula e sua organização estrutural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geral das células procarióticas e das células eucarióticas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Membrana plasmática: organização; modelo; permeabilidade e transportes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Princípios da sinalização celular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Compartimentalização: células e tecidos e compartimentos intracelulares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Organelas, inclusões e citoesqueleto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celular interfásico</w:t>
            </w:r>
          </w:p>
          <w:p w:rsid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 e divisões Celulares.</w:t>
            </w:r>
          </w:p>
          <w:p w:rsidR="007C3D08" w:rsidRPr="007C3D08" w:rsidRDefault="007C3D08" w:rsidP="007C3D0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Apoptose, necrose e autofagia.</w:t>
            </w:r>
          </w:p>
          <w:p w:rsidR="00672CDE" w:rsidRPr="00E11E61" w:rsidRDefault="00672CDE" w:rsidP="0059000C">
            <w:pPr>
              <w:rPr>
                <w:b/>
                <w:sz w:val="24"/>
                <w:szCs w:val="24"/>
              </w:rPr>
            </w:pPr>
          </w:p>
          <w:p w:rsidR="0059000C" w:rsidRPr="00E11E61" w:rsidRDefault="0059000C" w:rsidP="007C3D08">
            <w:pPr>
              <w:rPr>
                <w:rFonts w:eastAsia="Verdana"/>
                <w:sz w:val="24"/>
                <w:szCs w:val="24"/>
              </w:rPr>
            </w:pPr>
          </w:p>
        </w:tc>
      </w:tr>
      <w:tr w:rsidR="0059000C" w:rsidRPr="00E11E61">
        <w:trPr>
          <w:trHeight w:val="784"/>
        </w:trPr>
        <w:tc>
          <w:tcPr>
            <w:tcW w:w="10065" w:type="dxa"/>
            <w:gridSpan w:val="6"/>
          </w:tcPr>
          <w:p w:rsidR="0059000C" w:rsidRPr="00E11E61" w:rsidRDefault="0059000C" w:rsidP="0059000C">
            <w:pPr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 xml:space="preserve">PROCEDIMENTOS DE ENSINO </w:t>
            </w:r>
          </w:p>
          <w:p w:rsidR="0059000C" w:rsidRPr="00E11E61" w:rsidRDefault="0059000C" w:rsidP="0059000C">
            <w:pPr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Aulas expositivas dialogadas</w:t>
            </w:r>
            <w:r w:rsidR="007C3D08">
              <w:rPr>
                <w:sz w:val="24"/>
                <w:szCs w:val="24"/>
              </w:rPr>
              <w:t xml:space="preserve"> e discussões de artigos científicos.</w:t>
            </w:r>
          </w:p>
        </w:tc>
      </w:tr>
    </w:tbl>
    <w:p w:rsidR="0059000C" w:rsidRPr="00E11E61" w:rsidRDefault="0059000C" w:rsidP="0059000C">
      <w:pPr>
        <w:rPr>
          <w:vanish/>
          <w:sz w:val="24"/>
          <w:szCs w:val="24"/>
        </w:rPr>
      </w:pPr>
    </w:p>
    <w:tbl>
      <w:tblPr>
        <w:tblW w:w="100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59000C" w:rsidRPr="00E11E61" w:rsidTr="009251F5">
        <w:trPr>
          <w:jc w:val="center"/>
        </w:trPr>
        <w:tc>
          <w:tcPr>
            <w:tcW w:w="10004" w:type="dxa"/>
          </w:tcPr>
          <w:p w:rsidR="0059000C" w:rsidRPr="00E11E61" w:rsidRDefault="0059000C" w:rsidP="0059000C">
            <w:pPr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RECURSOS AUXILIARES</w:t>
            </w:r>
            <w:r w:rsidRPr="00E11E61">
              <w:rPr>
                <w:sz w:val="24"/>
                <w:szCs w:val="24"/>
              </w:rPr>
              <w:t>:</w:t>
            </w:r>
          </w:p>
          <w:p w:rsidR="00672CDE" w:rsidRPr="00E11E61" w:rsidRDefault="00672CDE" w:rsidP="0059000C">
            <w:pPr>
              <w:rPr>
                <w:sz w:val="24"/>
                <w:szCs w:val="24"/>
              </w:rPr>
            </w:pPr>
          </w:p>
          <w:p w:rsidR="0059000C" w:rsidRPr="00E11E61" w:rsidRDefault="0059000C" w:rsidP="0059000C">
            <w:pPr>
              <w:rPr>
                <w:bCs/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As aulas contarão com auxilio de data-show</w:t>
            </w:r>
          </w:p>
        </w:tc>
      </w:tr>
      <w:tr w:rsidR="0059000C" w:rsidRPr="00E11E61" w:rsidTr="009251F5">
        <w:trPr>
          <w:trHeight w:val="1148"/>
          <w:jc w:val="center"/>
        </w:trPr>
        <w:tc>
          <w:tcPr>
            <w:tcW w:w="10000" w:type="dxa"/>
          </w:tcPr>
          <w:p w:rsidR="0059000C" w:rsidRPr="00E11E61" w:rsidRDefault="0059000C" w:rsidP="0059000C">
            <w:pPr>
              <w:rPr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lastRenderedPageBreak/>
              <w:t>INSTRUMENTOS DE AVALIAÇÃO</w:t>
            </w:r>
          </w:p>
          <w:p w:rsidR="00E11E61" w:rsidRPr="00E11E61" w:rsidRDefault="00E11E61" w:rsidP="0059000C">
            <w:pPr>
              <w:jc w:val="both"/>
              <w:rPr>
                <w:sz w:val="24"/>
                <w:szCs w:val="24"/>
              </w:rPr>
            </w:pPr>
          </w:p>
          <w:p w:rsidR="0059000C" w:rsidRPr="00E11E61" w:rsidRDefault="00E11E61" w:rsidP="0059000C">
            <w:pPr>
              <w:jc w:val="both"/>
              <w:rPr>
                <w:sz w:val="24"/>
                <w:szCs w:val="24"/>
              </w:rPr>
            </w:pPr>
            <w:r w:rsidRPr="00E11E61">
              <w:rPr>
                <w:sz w:val="24"/>
                <w:szCs w:val="24"/>
              </w:rPr>
              <w:t>Seminários</w:t>
            </w:r>
            <w:r w:rsidR="007C3D08">
              <w:rPr>
                <w:sz w:val="24"/>
                <w:szCs w:val="24"/>
              </w:rPr>
              <w:t xml:space="preserve"> e prova escrita</w:t>
            </w:r>
          </w:p>
          <w:p w:rsidR="0059000C" w:rsidRPr="00E11E61" w:rsidRDefault="0059000C" w:rsidP="0059000C">
            <w:pPr>
              <w:pStyle w:val="Corpodetexto"/>
              <w:ind w:left="1428"/>
              <w:rPr>
                <w:b/>
                <w:szCs w:val="24"/>
              </w:rPr>
            </w:pPr>
          </w:p>
          <w:p w:rsidR="0059000C" w:rsidRPr="00E11E61" w:rsidRDefault="0059000C" w:rsidP="0059000C">
            <w:pPr>
              <w:pStyle w:val="Corpodetexto"/>
              <w:ind w:left="1428"/>
              <w:rPr>
                <w:b/>
                <w:szCs w:val="24"/>
              </w:rPr>
            </w:pPr>
          </w:p>
        </w:tc>
      </w:tr>
      <w:tr w:rsidR="0059000C" w:rsidRPr="00E11E61" w:rsidTr="009251F5">
        <w:trPr>
          <w:trHeight w:val="79"/>
          <w:jc w:val="center"/>
        </w:trPr>
        <w:tc>
          <w:tcPr>
            <w:tcW w:w="10000" w:type="dxa"/>
          </w:tcPr>
          <w:p w:rsidR="0059000C" w:rsidRPr="00E11E61" w:rsidRDefault="0059000C" w:rsidP="0059000C">
            <w:pPr>
              <w:jc w:val="both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 xml:space="preserve">BIBLIOGRAFIA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672CDE" w:rsidRPr="00672CDE" w:rsidTr="00E11E61">
              <w:trPr>
                <w:tblCellSpacing w:w="0" w:type="dxa"/>
              </w:trPr>
              <w:tc>
                <w:tcPr>
                  <w:tcW w:w="9853" w:type="dxa"/>
                  <w:vAlign w:val="center"/>
                  <w:hideMark/>
                </w:tcPr>
                <w:p w:rsidR="00672CDE" w:rsidRDefault="00E11E61" w:rsidP="00486DD1">
                  <w:pPr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E11E61">
                    <w:rPr>
                      <w:sz w:val="24"/>
                      <w:szCs w:val="24"/>
                    </w:rPr>
                    <w:t>artigos</w:t>
                  </w:r>
                  <w:proofErr w:type="gramEnd"/>
                  <w:r w:rsidRPr="00E11E61">
                    <w:rPr>
                      <w:sz w:val="24"/>
                      <w:szCs w:val="24"/>
                    </w:rPr>
                    <w:t xml:space="preserve"> atuais indexados relacionados ao tema</w:t>
                  </w:r>
                </w:p>
                <w:p w:rsidR="00486DD1" w:rsidRPr="00486DD1" w:rsidRDefault="00486DD1" w:rsidP="00486DD1">
                  <w:pPr>
                    <w:numPr>
                      <w:ilvl w:val="0"/>
                      <w:numId w:val="27"/>
                    </w:numP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txtarial8ptgray1"/>
                      <w:rFonts w:ascii="Garamond" w:hAnsi="Garamond"/>
                      <w:b/>
                      <w:bCs/>
                      <w:color w:val="auto"/>
                      <w:sz w:val="24"/>
                    </w:rPr>
                    <w:t>Fundamentos de Biologia Celular</w:t>
                  </w:r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</w:rPr>
                    <w:t xml:space="preserve">. </w:t>
                  </w:r>
                  <w:proofErr w:type="spellStart"/>
                  <w:r w:rsidRPr="001756A0">
                    <w:rPr>
                      <w:rStyle w:val="txtarial8ptgray1"/>
                      <w:rFonts w:ascii="Garamond" w:hAnsi="Garamond"/>
                      <w:color w:val="auto"/>
                      <w:sz w:val="24"/>
                    </w:rPr>
                    <w:t>Alberts</w:t>
                  </w:r>
                  <w:proofErr w:type="spellEnd"/>
                  <w:r w:rsidRPr="001756A0">
                    <w:rPr>
                      <w:rStyle w:val="txtarial8ptgray1"/>
                      <w:rFonts w:ascii="Garamond" w:hAnsi="Garamond"/>
                      <w:color w:val="auto"/>
                      <w:sz w:val="24"/>
                    </w:rPr>
                    <w:t xml:space="preserve"> et al. </w:t>
                  </w:r>
                  <w:proofErr w:type="spellStart"/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  <w:lang w:val="en-US"/>
                    </w:rPr>
                    <w:t>Editora</w:t>
                  </w:r>
                  <w:proofErr w:type="spellEnd"/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  <w:lang w:val="en-US"/>
                    </w:rPr>
                    <w:t>ArtMed</w:t>
                  </w:r>
                  <w:proofErr w:type="spellEnd"/>
                </w:p>
                <w:p w:rsidR="00486DD1" w:rsidRPr="00672CDE" w:rsidRDefault="00486DD1" w:rsidP="00486DD1">
                  <w:pPr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rStyle w:val="txtarial8ptgray1"/>
                      <w:rFonts w:ascii="Garamond" w:hAnsi="Garamond"/>
                      <w:b/>
                      <w:bCs/>
                      <w:color w:val="auto"/>
                      <w:sz w:val="24"/>
                      <w:lang w:val="en-US"/>
                    </w:rPr>
                    <w:t>Molecular Cell Biology</w:t>
                  </w:r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  <w:lang w:val="en-US"/>
                    </w:rPr>
                    <w:t>Lodish</w:t>
                  </w:r>
                  <w:proofErr w:type="spellEnd"/>
                  <w:r>
                    <w:rPr>
                      <w:rStyle w:val="txtarial8ptgray1"/>
                      <w:rFonts w:ascii="Garamond" w:hAnsi="Garamond"/>
                      <w:color w:val="auto"/>
                      <w:sz w:val="24"/>
                      <w:lang w:val="en-US"/>
                    </w:rPr>
                    <w:t xml:space="preserve"> et al. Freeman and Co.</w:t>
                  </w:r>
                </w:p>
              </w:tc>
            </w:tr>
            <w:tr w:rsidR="00672CDE" w:rsidRPr="00E11E61" w:rsidTr="00E11E61">
              <w:trPr>
                <w:tblCellSpacing w:w="0" w:type="dxa"/>
              </w:trPr>
              <w:tc>
                <w:tcPr>
                  <w:tcW w:w="9853" w:type="dxa"/>
                  <w:vAlign w:val="center"/>
                </w:tcPr>
                <w:p w:rsidR="00672CDE" w:rsidRPr="00E11E61" w:rsidRDefault="00672CDE" w:rsidP="00672CD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000C" w:rsidRPr="00E11E61" w:rsidRDefault="0059000C" w:rsidP="0059000C">
            <w:pPr>
              <w:pStyle w:val="Corpodetexto"/>
              <w:rPr>
                <w:color w:val="0000FF"/>
                <w:szCs w:val="24"/>
                <w:u w:val="single"/>
              </w:rPr>
            </w:pPr>
          </w:p>
        </w:tc>
      </w:tr>
    </w:tbl>
    <w:p w:rsidR="0059000C" w:rsidRPr="00E11E61" w:rsidRDefault="0059000C" w:rsidP="0059000C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59000C" w:rsidRPr="00E11E61" w:rsidRDefault="0059000C" w:rsidP="0059000C">
      <w:pPr>
        <w:spacing w:line="360" w:lineRule="auto"/>
        <w:jc w:val="center"/>
        <w:rPr>
          <w:b/>
          <w:bCs/>
          <w:sz w:val="24"/>
          <w:szCs w:val="24"/>
        </w:rPr>
      </w:pPr>
      <w:r w:rsidRPr="00E11E61">
        <w:rPr>
          <w:b/>
          <w:bCs/>
          <w:caps/>
          <w:sz w:val="24"/>
          <w:szCs w:val="24"/>
        </w:rPr>
        <w:br w:type="page"/>
      </w:r>
      <w:r w:rsidRPr="00E11E61">
        <w:rPr>
          <w:b/>
          <w:bCs/>
          <w:caps/>
          <w:sz w:val="24"/>
          <w:szCs w:val="24"/>
        </w:rPr>
        <w:lastRenderedPageBreak/>
        <w:t xml:space="preserve">CRONOGRAMA DE AULAS </w:t>
      </w:r>
    </w:p>
    <w:p w:rsidR="0059000C" w:rsidRPr="00E11E61" w:rsidRDefault="0059000C" w:rsidP="0059000C">
      <w:pPr>
        <w:pStyle w:val="Corpodetexto"/>
        <w:rPr>
          <w:szCs w:val="24"/>
        </w:rPr>
      </w:pPr>
      <w:r w:rsidRPr="00E11E61">
        <w:rPr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337"/>
        <w:gridCol w:w="1056"/>
        <w:gridCol w:w="5434"/>
      </w:tblGrid>
      <w:tr w:rsidR="0059000C" w:rsidRPr="00E11E61">
        <w:tc>
          <w:tcPr>
            <w:tcW w:w="0" w:type="auto"/>
          </w:tcPr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0" w:type="auto"/>
          </w:tcPr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MÊS/ANO</w:t>
            </w:r>
          </w:p>
        </w:tc>
        <w:tc>
          <w:tcPr>
            <w:tcW w:w="0" w:type="auto"/>
          </w:tcPr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1E61">
              <w:rPr>
                <w:b/>
                <w:sz w:val="24"/>
                <w:szCs w:val="24"/>
              </w:rPr>
              <w:t>NºAulas</w:t>
            </w:r>
            <w:proofErr w:type="spellEnd"/>
          </w:p>
        </w:tc>
        <w:tc>
          <w:tcPr>
            <w:tcW w:w="0" w:type="auto"/>
          </w:tcPr>
          <w:p w:rsidR="0059000C" w:rsidRPr="00E11E61" w:rsidRDefault="0059000C" w:rsidP="0059000C">
            <w:pPr>
              <w:jc w:val="center"/>
              <w:rPr>
                <w:b/>
                <w:sz w:val="24"/>
                <w:szCs w:val="24"/>
              </w:rPr>
            </w:pPr>
            <w:r w:rsidRPr="00E11E61">
              <w:rPr>
                <w:b/>
                <w:sz w:val="24"/>
                <w:szCs w:val="24"/>
              </w:rPr>
              <w:t>Conteúdos/atividades/avaliações</w:t>
            </w:r>
          </w:p>
        </w:tc>
      </w:tr>
      <w:tr w:rsidR="00F53E82" w:rsidRPr="00E11E61" w:rsidTr="00F53E82">
        <w:trPr>
          <w:trHeight w:val="1000"/>
        </w:trPr>
        <w:tc>
          <w:tcPr>
            <w:tcW w:w="0" w:type="auto"/>
            <w:vMerge w:val="restart"/>
          </w:tcPr>
          <w:p w:rsidR="00F53E82" w:rsidRPr="00E11E61" w:rsidRDefault="00F53E82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F53E82" w:rsidRPr="00E11E61" w:rsidRDefault="00F53E82" w:rsidP="0032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</w:t>
            </w:r>
            <w:r w:rsidRPr="00E11E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3E82" w:rsidRDefault="00F53E82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  <w:p w:rsidR="00F53E82" w:rsidRDefault="00F53E82" w:rsidP="0059000C">
            <w:pPr>
              <w:jc w:val="center"/>
              <w:rPr>
                <w:sz w:val="24"/>
                <w:szCs w:val="24"/>
              </w:rPr>
            </w:pPr>
          </w:p>
          <w:p w:rsidR="00F53E82" w:rsidRDefault="00F53E82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  <w:p w:rsidR="00F53E82" w:rsidRPr="00E11E61" w:rsidRDefault="00F53E82" w:rsidP="0059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3E82" w:rsidRPr="00E11E61" w:rsidRDefault="00F53E82" w:rsidP="00E11E61">
            <w:pPr>
              <w:rPr>
                <w:sz w:val="24"/>
              </w:rPr>
            </w:pPr>
            <w:r>
              <w:rPr>
                <w:sz w:val="24"/>
              </w:rPr>
              <w:t xml:space="preserve">Origem da célula e sua organização estrutural </w:t>
            </w:r>
            <w:r w:rsidR="009251F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251F5">
              <w:rPr>
                <w:sz w:val="24"/>
              </w:rPr>
              <w:t>Giselle</w:t>
            </w:r>
            <w:r w:rsidR="009251F5" w:rsidRPr="009251F5">
              <w:rPr>
                <w:sz w:val="24"/>
              </w:rPr>
              <w:t xml:space="preserve"> Gonçalves</w:t>
            </w:r>
          </w:p>
          <w:p w:rsidR="00F53E82" w:rsidRPr="00322447" w:rsidRDefault="00F53E82" w:rsidP="00E11E61">
            <w:pPr>
              <w:rPr>
                <w:sz w:val="24"/>
              </w:rPr>
            </w:pPr>
            <w:r>
              <w:rPr>
                <w:sz w:val="24"/>
              </w:rPr>
              <w:t xml:space="preserve">Organização geral das células procarióticas e eucarióticas </w:t>
            </w:r>
            <w:r w:rsidR="00CC1AC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C4CF9">
              <w:rPr>
                <w:sz w:val="24"/>
              </w:rPr>
              <w:t>Christian</w:t>
            </w:r>
          </w:p>
        </w:tc>
      </w:tr>
      <w:tr w:rsidR="00F53E82" w:rsidRPr="00E11E61">
        <w:trPr>
          <w:trHeight w:val="360"/>
        </w:trPr>
        <w:tc>
          <w:tcPr>
            <w:tcW w:w="0" w:type="auto"/>
            <w:vMerge/>
          </w:tcPr>
          <w:p w:rsidR="00F53E82" w:rsidRDefault="00F53E82" w:rsidP="0059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E82" w:rsidRDefault="00F53E82" w:rsidP="00322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3E82" w:rsidRDefault="009251F5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</w:t>
            </w:r>
          </w:p>
          <w:p w:rsidR="009251F5" w:rsidRDefault="009251F5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</w:t>
            </w:r>
          </w:p>
        </w:tc>
        <w:tc>
          <w:tcPr>
            <w:tcW w:w="0" w:type="auto"/>
          </w:tcPr>
          <w:p w:rsidR="00F53E82" w:rsidRDefault="00F53E82" w:rsidP="00E11E61">
            <w:pPr>
              <w:rPr>
                <w:sz w:val="24"/>
              </w:rPr>
            </w:pPr>
            <w:r>
              <w:rPr>
                <w:sz w:val="24"/>
              </w:rPr>
              <w:t>Membrana Plasmática: organização e modelo</w:t>
            </w:r>
          </w:p>
          <w:p w:rsidR="00F53E82" w:rsidRDefault="00F53E82" w:rsidP="00E11E61">
            <w:pPr>
              <w:rPr>
                <w:sz w:val="24"/>
              </w:rPr>
            </w:pPr>
            <w:r>
              <w:rPr>
                <w:sz w:val="24"/>
              </w:rPr>
              <w:t xml:space="preserve">Permeabilidade e transporte na membrana </w:t>
            </w:r>
            <w:r w:rsidRPr="009251F5">
              <w:rPr>
                <w:sz w:val="24"/>
              </w:rPr>
              <w:t>Giselle</w:t>
            </w:r>
            <w:r w:rsidR="009251F5">
              <w:rPr>
                <w:sz w:val="24"/>
              </w:rPr>
              <w:t xml:space="preserve"> Gonçalves</w:t>
            </w:r>
            <w:r w:rsidR="00F06931" w:rsidRPr="009251F5">
              <w:rPr>
                <w:sz w:val="24"/>
              </w:rPr>
              <w:t>/Carla</w:t>
            </w:r>
            <w:r w:rsidR="009251F5">
              <w:rPr>
                <w:sz w:val="24"/>
              </w:rPr>
              <w:t xml:space="preserve"> </w:t>
            </w:r>
            <w:proofErr w:type="spellStart"/>
            <w:r w:rsidR="009251F5">
              <w:rPr>
                <w:sz w:val="24"/>
              </w:rPr>
              <w:t>Celedônio</w:t>
            </w:r>
            <w:proofErr w:type="spellEnd"/>
          </w:p>
        </w:tc>
      </w:tr>
      <w:tr w:rsidR="00F14FA6" w:rsidRPr="00E11E61" w:rsidTr="00F14FA6">
        <w:trPr>
          <w:trHeight w:val="1028"/>
        </w:trPr>
        <w:tc>
          <w:tcPr>
            <w:tcW w:w="0" w:type="auto"/>
            <w:vMerge w:val="restart"/>
          </w:tcPr>
          <w:p w:rsidR="00F14FA6" w:rsidRPr="00E11E61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F14FA6" w:rsidRPr="00E11E61" w:rsidRDefault="00F14FA6" w:rsidP="000B7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</w:t>
            </w:r>
            <w:r w:rsidRPr="00E11E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</w:p>
          <w:p w:rsidR="00F14FA6" w:rsidRPr="00E11E61" w:rsidRDefault="00F14FA6" w:rsidP="0059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4FA6" w:rsidRDefault="00F14FA6" w:rsidP="00322447">
            <w:pPr>
              <w:rPr>
                <w:sz w:val="24"/>
              </w:rPr>
            </w:pPr>
            <w:r>
              <w:rPr>
                <w:sz w:val="24"/>
              </w:rPr>
              <w:t xml:space="preserve">Princípios da Sinalização Celular – </w:t>
            </w:r>
            <w:r w:rsidR="009251F5" w:rsidRPr="009251F5">
              <w:rPr>
                <w:sz w:val="24"/>
              </w:rPr>
              <w:t>Giselle Gonçalves</w:t>
            </w:r>
          </w:p>
          <w:p w:rsidR="00F14FA6" w:rsidRDefault="00F14FA6" w:rsidP="00322447">
            <w:pPr>
              <w:rPr>
                <w:sz w:val="24"/>
              </w:rPr>
            </w:pPr>
            <w:r>
              <w:rPr>
                <w:sz w:val="24"/>
              </w:rPr>
              <w:t xml:space="preserve">Compartimentalização Celular e tecidos; Compartimentos intracelulares - </w:t>
            </w:r>
            <w:r w:rsidR="009251F5" w:rsidRPr="009251F5">
              <w:rPr>
                <w:sz w:val="24"/>
              </w:rPr>
              <w:t>Giselle Gonçalves</w:t>
            </w:r>
          </w:p>
          <w:p w:rsidR="00F14FA6" w:rsidRPr="00322447" w:rsidRDefault="00F14FA6" w:rsidP="00322447">
            <w:pPr>
              <w:rPr>
                <w:sz w:val="24"/>
              </w:rPr>
            </w:pPr>
          </w:p>
        </w:tc>
      </w:tr>
      <w:tr w:rsidR="00F14FA6" w:rsidRPr="00E11E61" w:rsidTr="00322447">
        <w:trPr>
          <w:trHeight w:val="1160"/>
        </w:trPr>
        <w:tc>
          <w:tcPr>
            <w:tcW w:w="0" w:type="auto"/>
            <w:vMerge/>
          </w:tcPr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FA6" w:rsidRDefault="00F14FA6" w:rsidP="000B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</w:t>
            </w:r>
          </w:p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</w:p>
          <w:p w:rsidR="008C4CF9" w:rsidRDefault="008C4CF9" w:rsidP="0059000C">
            <w:pPr>
              <w:jc w:val="center"/>
              <w:rPr>
                <w:sz w:val="24"/>
                <w:szCs w:val="24"/>
              </w:rPr>
            </w:pPr>
          </w:p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</w:t>
            </w:r>
          </w:p>
        </w:tc>
        <w:tc>
          <w:tcPr>
            <w:tcW w:w="0" w:type="auto"/>
          </w:tcPr>
          <w:p w:rsidR="00F14FA6" w:rsidRDefault="00F14FA6" w:rsidP="00322447">
            <w:pPr>
              <w:rPr>
                <w:sz w:val="24"/>
              </w:rPr>
            </w:pPr>
            <w:r>
              <w:rPr>
                <w:sz w:val="24"/>
              </w:rPr>
              <w:t xml:space="preserve">Citoesqueleto, Dinâmica dos filamentos; Motilidade dependente de </w:t>
            </w:r>
            <w:proofErr w:type="spellStart"/>
            <w:r>
              <w:rPr>
                <w:sz w:val="24"/>
              </w:rPr>
              <w:t>microfilamentos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microtúbulos</w:t>
            </w:r>
            <w:proofErr w:type="spellEnd"/>
            <w:r w:rsidR="00B45FBC">
              <w:rPr>
                <w:sz w:val="24"/>
              </w:rPr>
              <w:t xml:space="preserve"> </w:t>
            </w:r>
            <w:r w:rsidR="009251F5">
              <w:rPr>
                <w:sz w:val="24"/>
              </w:rPr>
              <w:t>–</w:t>
            </w:r>
            <w:r w:rsidR="00B45FBC">
              <w:rPr>
                <w:sz w:val="24"/>
              </w:rPr>
              <w:t>Juliana</w:t>
            </w:r>
            <w:r w:rsidR="009251F5">
              <w:rPr>
                <w:sz w:val="24"/>
              </w:rPr>
              <w:t xml:space="preserve"> </w:t>
            </w:r>
            <w:proofErr w:type="spellStart"/>
            <w:r w:rsidR="009251F5">
              <w:rPr>
                <w:sz w:val="24"/>
              </w:rPr>
              <w:t>Zuliani</w:t>
            </w:r>
            <w:proofErr w:type="spellEnd"/>
          </w:p>
          <w:p w:rsidR="00F14FA6" w:rsidRDefault="00F14FA6" w:rsidP="00322447">
            <w:pPr>
              <w:rPr>
                <w:sz w:val="24"/>
              </w:rPr>
            </w:pPr>
            <w:r>
              <w:rPr>
                <w:sz w:val="24"/>
              </w:rPr>
              <w:t xml:space="preserve">Organelas e inclusões - </w:t>
            </w:r>
          </w:p>
          <w:p w:rsidR="00F14FA6" w:rsidRDefault="00F14FA6" w:rsidP="00322447">
            <w:pPr>
              <w:rPr>
                <w:sz w:val="24"/>
              </w:rPr>
            </w:pPr>
          </w:p>
        </w:tc>
      </w:tr>
      <w:tr w:rsidR="00A12393" w:rsidRPr="00E11E61">
        <w:tc>
          <w:tcPr>
            <w:tcW w:w="0" w:type="auto"/>
          </w:tcPr>
          <w:p w:rsidR="00A12393" w:rsidRPr="00E11E61" w:rsidRDefault="00322447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4FA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2393" w:rsidRPr="00E11E61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22447">
              <w:rPr>
                <w:sz w:val="24"/>
                <w:szCs w:val="24"/>
              </w:rPr>
              <w:t>/</w:t>
            </w:r>
            <w:r w:rsidR="00322447" w:rsidRPr="00E11E61">
              <w:rPr>
                <w:sz w:val="24"/>
                <w:szCs w:val="24"/>
              </w:rPr>
              <w:t>201</w:t>
            </w:r>
            <w:r w:rsidR="0032244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2393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2447">
              <w:rPr>
                <w:sz w:val="24"/>
                <w:szCs w:val="24"/>
              </w:rPr>
              <w:t xml:space="preserve"> M</w:t>
            </w:r>
          </w:p>
          <w:p w:rsidR="00322447" w:rsidRPr="00E11E61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</w:tc>
        <w:tc>
          <w:tcPr>
            <w:tcW w:w="0" w:type="auto"/>
          </w:tcPr>
          <w:p w:rsidR="00A12393" w:rsidRDefault="00F14FA6" w:rsidP="0059000C">
            <w:pPr>
              <w:pStyle w:val="Corpodetexto2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Núcleo celular interfásico e ciclo celular</w:t>
            </w:r>
          </w:p>
          <w:p w:rsidR="00F14FA6" w:rsidRPr="009251F5" w:rsidRDefault="00F14FA6" w:rsidP="0059000C">
            <w:pPr>
              <w:pStyle w:val="Corpodetexto2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Divisão celular </w:t>
            </w:r>
            <w:r w:rsidR="008260F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06931" w:rsidRPr="00F06931">
              <w:rPr>
                <w:rFonts w:ascii="Times New Roman" w:hAnsi="Times New Roman"/>
                <w:sz w:val="24"/>
              </w:rPr>
              <w:t>Ricardo</w:t>
            </w:r>
            <w:r w:rsidR="009251F5">
              <w:rPr>
                <w:rFonts w:ascii="Times New Roman" w:hAnsi="Times New Roman"/>
                <w:sz w:val="24"/>
              </w:rPr>
              <w:t xml:space="preserve"> Godoi</w:t>
            </w:r>
          </w:p>
        </w:tc>
      </w:tr>
      <w:tr w:rsidR="00F14FA6" w:rsidRPr="00E11E61" w:rsidTr="00F14FA6">
        <w:trPr>
          <w:trHeight w:val="520"/>
        </w:trPr>
        <w:tc>
          <w:tcPr>
            <w:tcW w:w="0" w:type="auto"/>
            <w:vMerge w:val="restart"/>
          </w:tcPr>
          <w:p w:rsidR="00F14FA6" w:rsidRPr="00E11E61" w:rsidRDefault="00F14FA6" w:rsidP="00AB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F14FA6" w:rsidRPr="00E11E61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</w:t>
            </w:r>
            <w:r w:rsidRPr="00E11E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</w:t>
            </w:r>
          </w:p>
          <w:p w:rsidR="00F14FA6" w:rsidRPr="00E11E61" w:rsidRDefault="00F14FA6" w:rsidP="0059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4FA6" w:rsidRDefault="00F14FA6" w:rsidP="0059000C">
            <w:pPr>
              <w:rPr>
                <w:sz w:val="24"/>
              </w:rPr>
            </w:pPr>
            <w:r>
              <w:rPr>
                <w:sz w:val="24"/>
              </w:rPr>
              <w:t xml:space="preserve">Morte Celular, Apoptose e Autofagia – </w:t>
            </w:r>
            <w:r w:rsidR="009251F5">
              <w:rPr>
                <w:sz w:val="24"/>
              </w:rPr>
              <w:t xml:space="preserve">Roberto </w:t>
            </w:r>
            <w:proofErr w:type="spellStart"/>
            <w:r w:rsidRPr="008C4CF9">
              <w:rPr>
                <w:sz w:val="24"/>
              </w:rPr>
              <w:t>Nicolete</w:t>
            </w:r>
            <w:proofErr w:type="spellEnd"/>
          </w:p>
          <w:p w:rsidR="00F14FA6" w:rsidRPr="00E11E61" w:rsidRDefault="00F14FA6" w:rsidP="0059000C">
            <w:pPr>
              <w:rPr>
                <w:iCs/>
                <w:sz w:val="24"/>
                <w:szCs w:val="24"/>
              </w:rPr>
            </w:pPr>
          </w:p>
        </w:tc>
      </w:tr>
      <w:tr w:rsidR="00F14FA6" w:rsidRPr="00E11E61">
        <w:trPr>
          <w:trHeight w:val="300"/>
        </w:trPr>
        <w:tc>
          <w:tcPr>
            <w:tcW w:w="0" w:type="auto"/>
            <w:vMerge/>
          </w:tcPr>
          <w:p w:rsidR="00F14FA6" w:rsidRDefault="00F14FA6" w:rsidP="00AB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4FA6" w:rsidRDefault="00F14FA6" w:rsidP="0059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</w:tc>
        <w:tc>
          <w:tcPr>
            <w:tcW w:w="0" w:type="auto"/>
          </w:tcPr>
          <w:p w:rsidR="00F14FA6" w:rsidRDefault="00E7472F" w:rsidP="0059000C">
            <w:pPr>
              <w:rPr>
                <w:sz w:val="24"/>
              </w:rPr>
            </w:pPr>
            <w:r>
              <w:rPr>
                <w:sz w:val="24"/>
              </w:rPr>
              <w:t xml:space="preserve">Tipos de culturas celulares – Juliana </w:t>
            </w:r>
            <w:proofErr w:type="spellStart"/>
            <w:r w:rsidR="009251F5">
              <w:rPr>
                <w:sz w:val="24"/>
              </w:rPr>
              <w:t>Zuliani</w:t>
            </w:r>
            <w:proofErr w:type="spellEnd"/>
            <w:r>
              <w:rPr>
                <w:sz w:val="24"/>
              </w:rPr>
              <w:t>/Giselle</w:t>
            </w:r>
            <w:r w:rsidR="009251F5">
              <w:rPr>
                <w:sz w:val="24"/>
              </w:rPr>
              <w:t xml:space="preserve"> Gonçalves</w:t>
            </w:r>
          </w:p>
          <w:p w:rsidR="00F14FA6" w:rsidRDefault="00F14FA6" w:rsidP="0059000C">
            <w:pPr>
              <w:rPr>
                <w:sz w:val="24"/>
              </w:rPr>
            </w:pPr>
          </w:p>
        </w:tc>
      </w:tr>
      <w:tr w:rsidR="00A12393" w:rsidRPr="00E11E61">
        <w:tc>
          <w:tcPr>
            <w:tcW w:w="0" w:type="auto"/>
          </w:tcPr>
          <w:p w:rsidR="00A12393" w:rsidRPr="00E11E61" w:rsidRDefault="00F14FA6" w:rsidP="00AB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12393" w:rsidRPr="00E11E61" w:rsidRDefault="00F14FA6" w:rsidP="000B7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22447">
              <w:rPr>
                <w:sz w:val="24"/>
                <w:szCs w:val="24"/>
              </w:rPr>
              <w:t>/</w:t>
            </w:r>
            <w:r w:rsidR="00322447" w:rsidRPr="00E11E61">
              <w:rPr>
                <w:sz w:val="24"/>
                <w:szCs w:val="24"/>
              </w:rPr>
              <w:t>201</w:t>
            </w:r>
            <w:r w:rsidR="0032244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2393" w:rsidRPr="00E11E61" w:rsidRDefault="00F14FA6" w:rsidP="000B7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8E6">
              <w:rPr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</w:tcPr>
          <w:p w:rsidR="00A12393" w:rsidRDefault="00F14FA6" w:rsidP="000B78D2">
            <w:pPr>
              <w:pStyle w:val="Corpodetexto2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</w:t>
            </w:r>
          </w:p>
          <w:p w:rsidR="00F14FA6" w:rsidRPr="00E11E61" w:rsidRDefault="00F14FA6" w:rsidP="000B78D2">
            <w:pPr>
              <w:pStyle w:val="Corpodetexto2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59000C" w:rsidRPr="00E11E61" w:rsidRDefault="0059000C" w:rsidP="0059000C">
      <w:pPr>
        <w:pStyle w:val="Cabealho"/>
        <w:tabs>
          <w:tab w:val="clear" w:pos="4419"/>
          <w:tab w:val="clear" w:pos="8838"/>
          <w:tab w:val="left" w:pos="1840"/>
        </w:tabs>
        <w:jc w:val="center"/>
        <w:rPr>
          <w:b/>
        </w:rPr>
      </w:pPr>
    </w:p>
    <w:p w:rsidR="0059000C" w:rsidRPr="00E11E61" w:rsidRDefault="0059000C" w:rsidP="0059000C">
      <w:pPr>
        <w:rPr>
          <w:sz w:val="24"/>
          <w:szCs w:val="24"/>
        </w:rPr>
      </w:pPr>
    </w:p>
    <w:sectPr w:rsidR="0059000C" w:rsidRPr="00E11E61" w:rsidSect="006355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A6C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0246"/>
    <w:multiLevelType w:val="hybridMultilevel"/>
    <w:tmpl w:val="C1045992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C75"/>
    <w:multiLevelType w:val="hybridMultilevel"/>
    <w:tmpl w:val="38683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525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2F33BA"/>
    <w:multiLevelType w:val="hybridMultilevel"/>
    <w:tmpl w:val="3BAA37A6"/>
    <w:lvl w:ilvl="0" w:tplc="7F64B67E">
      <w:start w:val="1"/>
      <w:numFmt w:val="bullet"/>
      <w:lvlText w:val="-"/>
      <w:lvlJc w:val="left"/>
      <w:pPr>
        <w:tabs>
          <w:tab w:val="num" w:pos="1116"/>
        </w:tabs>
        <w:ind w:left="1116" w:hanging="690"/>
      </w:pPr>
      <w:rPr>
        <w:rFonts w:ascii="Times New Roman" w:eastAsia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6F9310"/>
    <w:multiLevelType w:val="hybridMultilevel"/>
    <w:tmpl w:val="1B134C3C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9F59EC"/>
    <w:multiLevelType w:val="hybridMultilevel"/>
    <w:tmpl w:val="DCD0906C"/>
    <w:lvl w:ilvl="0" w:tplc="D416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3A7E"/>
    <w:multiLevelType w:val="hybridMultilevel"/>
    <w:tmpl w:val="58E2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9C6"/>
    <w:multiLevelType w:val="hybridMultilevel"/>
    <w:tmpl w:val="4D34396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61561"/>
    <w:multiLevelType w:val="hybridMultilevel"/>
    <w:tmpl w:val="E1B4678A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700070"/>
    <w:multiLevelType w:val="hybridMultilevel"/>
    <w:tmpl w:val="F6104F48"/>
    <w:lvl w:ilvl="0" w:tplc="D416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67107"/>
    <w:multiLevelType w:val="hybridMultilevel"/>
    <w:tmpl w:val="E61C4D0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DB4D3F"/>
    <w:multiLevelType w:val="hybridMultilevel"/>
    <w:tmpl w:val="64C2C006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3777"/>
    <w:multiLevelType w:val="hybridMultilevel"/>
    <w:tmpl w:val="27C4ED28"/>
    <w:lvl w:ilvl="0" w:tplc="D416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38A9"/>
    <w:multiLevelType w:val="hybridMultilevel"/>
    <w:tmpl w:val="CD083B82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82228"/>
    <w:multiLevelType w:val="hybridMultilevel"/>
    <w:tmpl w:val="07CA2EA0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21ADF"/>
    <w:multiLevelType w:val="hybridMultilevel"/>
    <w:tmpl w:val="037C1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D39DA"/>
    <w:multiLevelType w:val="hybridMultilevel"/>
    <w:tmpl w:val="2EDC18AA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66431"/>
    <w:multiLevelType w:val="hybridMultilevel"/>
    <w:tmpl w:val="D84694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DE6"/>
    <w:multiLevelType w:val="hybridMultilevel"/>
    <w:tmpl w:val="379E1258"/>
    <w:lvl w:ilvl="0" w:tplc="C4E40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7168"/>
    <w:multiLevelType w:val="hybridMultilevel"/>
    <w:tmpl w:val="FC7A5722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F68E3"/>
    <w:multiLevelType w:val="hybridMultilevel"/>
    <w:tmpl w:val="AC0A7F50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2E28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289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FF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2045F"/>
    <w:multiLevelType w:val="hybridMultilevel"/>
    <w:tmpl w:val="C284B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003D"/>
    <w:multiLevelType w:val="hybridMultilevel"/>
    <w:tmpl w:val="07A2251A"/>
    <w:lvl w:ilvl="0" w:tplc="7C66F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5659"/>
    <w:multiLevelType w:val="hybridMultilevel"/>
    <w:tmpl w:val="B32C0C12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39DA"/>
    <w:multiLevelType w:val="hybridMultilevel"/>
    <w:tmpl w:val="23D060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3069"/>
    <w:multiLevelType w:val="hybridMultilevel"/>
    <w:tmpl w:val="E0F0E4D8"/>
    <w:lvl w:ilvl="0" w:tplc="F2E28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24"/>
  </w:num>
  <w:num w:numId="15">
    <w:abstractNumId w:val="17"/>
  </w:num>
  <w:num w:numId="16">
    <w:abstractNumId w:val="12"/>
  </w:num>
  <w:num w:numId="17">
    <w:abstractNumId w:val="9"/>
  </w:num>
  <w:num w:numId="18">
    <w:abstractNumId w:val="21"/>
  </w:num>
  <w:num w:numId="19">
    <w:abstractNumId w:val="20"/>
  </w:num>
  <w:num w:numId="20">
    <w:abstractNumId w:val="19"/>
  </w:num>
  <w:num w:numId="21">
    <w:abstractNumId w:val="26"/>
  </w:num>
  <w:num w:numId="22">
    <w:abstractNumId w:val="16"/>
  </w:num>
  <w:num w:numId="23">
    <w:abstractNumId w:val="2"/>
  </w:num>
  <w:num w:numId="24">
    <w:abstractNumId w:val="22"/>
  </w:num>
  <w:num w:numId="25">
    <w:abstractNumId w:val="7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39"/>
    <w:rsid w:val="00065110"/>
    <w:rsid w:val="000B78D2"/>
    <w:rsid w:val="001756A0"/>
    <w:rsid w:val="001D329F"/>
    <w:rsid w:val="002A16C8"/>
    <w:rsid w:val="002C22C7"/>
    <w:rsid w:val="002E2C1E"/>
    <w:rsid w:val="00322447"/>
    <w:rsid w:val="003B790E"/>
    <w:rsid w:val="004420A6"/>
    <w:rsid w:val="00486DD1"/>
    <w:rsid w:val="004A6E9F"/>
    <w:rsid w:val="004B2168"/>
    <w:rsid w:val="0059000C"/>
    <w:rsid w:val="00635526"/>
    <w:rsid w:val="00672CDE"/>
    <w:rsid w:val="007C3D08"/>
    <w:rsid w:val="008260FC"/>
    <w:rsid w:val="008C4CF9"/>
    <w:rsid w:val="009251F5"/>
    <w:rsid w:val="00A12393"/>
    <w:rsid w:val="00AB7C92"/>
    <w:rsid w:val="00B45FBC"/>
    <w:rsid w:val="00B548E6"/>
    <w:rsid w:val="00BC0C39"/>
    <w:rsid w:val="00C349C7"/>
    <w:rsid w:val="00C51115"/>
    <w:rsid w:val="00C81E79"/>
    <w:rsid w:val="00CC1AC6"/>
    <w:rsid w:val="00E11E61"/>
    <w:rsid w:val="00E17E57"/>
    <w:rsid w:val="00E7472F"/>
    <w:rsid w:val="00EA4101"/>
    <w:rsid w:val="00EA5151"/>
    <w:rsid w:val="00F06931"/>
    <w:rsid w:val="00F14FA6"/>
    <w:rsid w:val="00F53E82"/>
    <w:rsid w:val="00FB5B69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364CD-0B71-4407-9078-D7D0011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39"/>
  </w:style>
  <w:style w:type="paragraph" w:styleId="Ttulo1">
    <w:name w:val="heading 1"/>
    <w:basedOn w:val="Normal"/>
    <w:next w:val="Normal"/>
    <w:qFormat/>
    <w:rsid w:val="00BC0C3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0C3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BC0C39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C0C39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C0C39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0C39"/>
    <w:rPr>
      <w:color w:val="0000FF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A00CE4"/>
    <w:pPr>
      <w:ind w:left="720"/>
    </w:pPr>
    <w:rPr>
      <w:sz w:val="24"/>
      <w:szCs w:val="24"/>
    </w:rPr>
  </w:style>
  <w:style w:type="paragraph" w:customStyle="1" w:styleId="Default">
    <w:name w:val="Default"/>
    <w:rsid w:val="001234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842C2"/>
    <w:pPr>
      <w:widowControl w:val="0"/>
      <w:spacing w:line="416" w:lineRule="atLeas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21E65"/>
    <w:pPr>
      <w:widowControl w:val="0"/>
      <w:spacing w:line="41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24679"/>
    <w:pPr>
      <w:widowControl w:val="0"/>
      <w:spacing w:after="420"/>
    </w:pPr>
    <w:rPr>
      <w:rFonts w:ascii="Times New Roman" w:hAnsi="Times New Roman" w:cs="Times New Roman"/>
      <w:color w:val="auto"/>
    </w:rPr>
  </w:style>
  <w:style w:type="paragraph" w:customStyle="1" w:styleId="TEXTO">
    <w:name w:val="TEXTO"/>
    <w:basedOn w:val="Normal"/>
    <w:rsid w:val="002D16EC"/>
    <w:pPr>
      <w:tabs>
        <w:tab w:val="left" w:pos="283"/>
      </w:tabs>
      <w:spacing w:line="320" w:lineRule="exact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58437B"/>
    <w:pPr>
      <w:suppressAutoHyphens/>
      <w:jc w:val="both"/>
    </w:pPr>
    <w:rPr>
      <w:sz w:val="24"/>
      <w:lang w:eastAsia="ar-SA"/>
    </w:rPr>
  </w:style>
  <w:style w:type="character" w:customStyle="1" w:styleId="CorpodetextoChar">
    <w:name w:val="Corpo de texto Char"/>
    <w:link w:val="Corpodetexto"/>
    <w:rsid w:val="0058437B"/>
    <w:rPr>
      <w:sz w:val="24"/>
      <w:lang w:eastAsia="ar-SA"/>
    </w:rPr>
  </w:style>
  <w:style w:type="paragraph" w:customStyle="1" w:styleId="ndice">
    <w:name w:val="Índice"/>
    <w:basedOn w:val="Normal"/>
    <w:rsid w:val="006350BF"/>
    <w:pPr>
      <w:suppressLineNumbers/>
      <w:suppressAutoHyphens/>
    </w:pPr>
    <w:rPr>
      <w:rFonts w:ascii="Verdana" w:hAnsi="Verdana" w:cs="Tahoma"/>
      <w:lang w:eastAsia="ar-SA"/>
    </w:rPr>
  </w:style>
  <w:style w:type="character" w:customStyle="1" w:styleId="Ttulo3Char">
    <w:name w:val="Título 3 Char"/>
    <w:link w:val="Ttulo3"/>
    <w:rsid w:val="006350BF"/>
    <w:rPr>
      <w:b/>
      <w:sz w:val="24"/>
    </w:rPr>
  </w:style>
  <w:style w:type="paragraph" w:styleId="Corpodetexto2">
    <w:name w:val="Body Text 2"/>
    <w:basedOn w:val="Normal"/>
    <w:link w:val="Corpodetexto2Char"/>
    <w:rsid w:val="006350BF"/>
    <w:pPr>
      <w:suppressAutoHyphens/>
    </w:pPr>
    <w:rPr>
      <w:rFonts w:ascii="Verdana" w:eastAsia="Verdana" w:hAnsi="Verdana"/>
      <w:bCs/>
      <w:color w:val="000000"/>
      <w:lang w:eastAsia="ar-SA"/>
    </w:rPr>
  </w:style>
  <w:style w:type="character" w:customStyle="1" w:styleId="Corpodetexto2Char">
    <w:name w:val="Corpo de texto 2 Char"/>
    <w:link w:val="Corpodetexto2"/>
    <w:rsid w:val="006350BF"/>
    <w:rPr>
      <w:rFonts w:ascii="Verdana" w:eastAsia="Verdana" w:hAnsi="Verdana"/>
      <w:bCs/>
      <w:color w:val="000000"/>
      <w:lang w:eastAsia="ar-SA"/>
    </w:rPr>
  </w:style>
  <w:style w:type="paragraph" w:styleId="Recuodecorpodetexto">
    <w:name w:val="Body Text Indent"/>
    <w:basedOn w:val="Normal"/>
    <w:link w:val="RecuodecorpodetextoChar"/>
    <w:rsid w:val="006350BF"/>
    <w:pPr>
      <w:suppressAutoHyphens/>
      <w:spacing w:line="360" w:lineRule="auto"/>
      <w:ind w:left="397" w:hanging="397"/>
      <w:jc w:val="both"/>
    </w:pPr>
    <w:rPr>
      <w:rFonts w:ascii="Verdana" w:eastAsia="Verdana" w:hAnsi="Verdana"/>
      <w:lang w:eastAsia="ar-SA"/>
    </w:rPr>
  </w:style>
  <w:style w:type="character" w:customStyle="1" w:styleId="RecuodecorpodetextoChar">
    <w:name w:val="Recuo de corpo de texto Char"/>
    <w:link w:val="Recuodecorpodetexto"/>
    <w:rsid w:val="006350BF"/>
    <w:rPr>
      <w:rFonts w:ascii="Verdana" w:eastAsia="Verdana" w:hAnsi="Verdana"/>
      <w:lang w:eastAsia="ar-SA"/>
    </w:rPr>
  </w:style>
  <w:style w:type="paragraph" w:styleId="Cabealho">
    <w:name w:val="header"/>
    <w:basedOn w:val="Normal"/>
    <w:link w:val="CabealhoChar"/>
    <w:rsid w:val="006350B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link w:val="Cabealho"/>
    <w:rsid w:val="006350BF"/>
    <w:rPr>
      <w:sz w:val="24"/>
      <w:szCs w:val="24"/>
    </w:rPr>
  </w:style>
  <w:style w:type="paragraph" w:styleId="Ttulo">
    <w:name w:val="Title"/>
    <w:basedOn w:val="Normal"/>
    <w:link w:val="TtuloChar"/>
    <w:qFormat/>
    <w:rsid w:val="00674973"/>
    <w:pPr>
      <w:jc w:val="center"/>
    </w:pPr>
    <w:rPr>
      <w:rFonts w:ascii="Verdana" w:hAnsi="Verdana"/>
      <w:b/>
      <w:color w:val="000000"/>
      <w:sz w:val="32"/>
    </w:rPr>
  </w:style>
  <w:style w:type="character" w:customStyle="1" w:styleId="TtuloChar">
    <w:name w:val="Título Char"/>
    <w:link w:val="Ttulo"/>
    <w:rsid w:val="00674973"/>
    <w:rPr>
      <w:rFonts w:ascii="Verdana" w:hAnsi="Verdana"/>
      <w:b/>
      <w:color w:val="000000"/>
      <w:sz w:val="32"/>
    </w:rPr>
  </w:style>
  <w:style w:type="paragraph" w:customStyle="1" w:styleId="GradeMdia1-nfase21">
    <w:name w:val="Grade Média 1 - Ênfase 21"/>
    <w:basedOn w:val="Normal"/>
    <w:qFormat/>
    <w:rsid w:val="00C14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autorestemplate">
    <w:name w:val="textoautorestemplate"/>
    <w:rsid w:val="00672CDE"/>
  </w:style>
  <w:style w:type="character" w:styleId="Forte">
    <w:name w:val="Strong"/>
    <w:qFormat/>
    <w:rsid w:val="00C81E79"/>
    <w:rPr>
      <w:b/>
      <w:bCs/>
    </w:rPr>
  </w:style>
  <w:style w:type="character" w:customStyle="1" w:styleId="txtarial8ptgray1">
    <w:name w:val="txt_arial_8pt_gray1"/>
    <w:rsid w:val="00486DD1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rsid w:val="00EA4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A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Ufam pyra</dc:creator>
  <cp:keywords/>
  <cp:lastModifiedBy>Prof Christian MEDICINA - UNIR</cp:lastModifiedBy>
  <cp:revision>2</cp:revision>
  <cp:lastPrinted>2010-03-15T17:28:00Z</cp:lastPrinted>
  <dcterms:created xsi:type="dcterms:W3CDTF">2017-06-26T17:43:00Z</dcterms:created>
  <dcterms:modified xsi:type="dcterms:W3CDTF">2017-06-26T17:43:00Z</dcterms:modified>
</cp:coreProperties>
</file>